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78" w:rsidRPr="00EE4E78" w:rsidRDefault="00EE4E78" w:rsidP="00EE4E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E4E78">
        <w:rPr>
          <w:rFonts w:ascii="Arial" w:hAnsi="Arial" w:cs="Arial"/>
          <w:b/>
          <w:bCs/>
        </w:rPr>
        <w:t>INICIATIVA DE REGLAMENTO DEL GOBIERNO MUNICIPAL DE IXTLAHUACAN, COLIMA.</w:t>
      </w:r>
    </w:p>
    <w:p w:rsidR="00EE4E78" w:rsidRDefault="00EE4E78" w:rsidP="00EE4E7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E4E78" w:rsidRDefault="00EE4E78" w:rsidP="00EE4E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E4E78" w:rsidRPr="00EE4E78" w:rsidRDefault="00EE4E78" w:rsidP="00EE4E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E4E78">
        <w:rPr>
          <w:rFonts w:ascii="Arial" w:hAnsi="Arial" w:cs="Arial"/>
          <w:b/>
          <w:bCs/>
        </w:rPr>
        <w:t>CAPÍTULO V</w:t>
      </w:r>
    </w:p>
    <w:p w:rsidR="00EE4E78" w:rsidRPr="00EE4E78" w:rsidRDefault="00EE4E78" w:rsidP="00EE4E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E4E78">
        <w:rPr>
          <w:rFonts w:ascii="Arial" w:hAnsi="Arial" w:cs="Arial"/>
          <w:b/>
          <w:bCs/>
        </w:rPr>
        <w:t xml:space="preserve">DE LAS FUNCIONES Y ATRIBUCIONES DE LAS DEPENDENCIAS </w:t>
      </w:r>
    </w:p>
    <w:p w:rsidR="00EE4E78" w:rsidRPr="00EE4E78" w:rsidRDefault="00EE4E78" w:rsidP="00EE4E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E4E78">
        <w:rPr>
          <w:rFonts w:ascii="Arial" w:hAnsi="Arial" w:cs="Arial"/>
          <w:b/>
          <w:bCs/>
        </w:rPr>
        <w:t xml:space="preserve">DE LA ADMINISTRACIÓN PÚBLICA MUNICIPAL CENTRALIZADA </w:t>
      </w:r>
    </w:p>
    <w:p w:rsidR="00EE4E78" w:rsidRDefault="00EE4E78" w:rsidP="00EE4E78">
      <w:pPr>
        <w:jc w:val="both"/>
        <w:rPr>
          <w:rFonts w:ascii="Arial" w:hAnsi="Arial" w:cs="Arial"/>
          <w:b/>
          <w:bCs/>
        </w:rPr>
      </w:pPr>
    </w:p>
    <w:p w:rsidR="003C43AA" w:rsidRPr="004651A1" w:rsidRDefault="003C43AA" w:rsidP="003C43AA">
      <w:pPr>
        <w:jc w:val="center"/>
        <w:rPr>
          <w:rFonts w:ascii="Arial" w:hAnsi="Arial" w:cs="Arial"/>
          <w:b/>
          <w:bCs/>
        </w:rPr>
      </w:pPr>
    </w:p>
    <w:p w:rsidR="007607AB" w:rsidRPr="007F4637" w:rsidRDefault="007526E2" w:rsidP="007F46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FACULTAD</w:t>
      </w:r>
      <w:r w:rsidR="002B179C">
        <w:rPr>
          <w:rFonts w:ascii="Arial" w:hAnsi="Arial" w:cs="Arial"/>
          <w:b/>
          <w:bCs/>
        </w:rPr>
        <w:t>E</w:t>
      </w:r>
      <w:r w:rsidR="00DB77EF">
        <w:rPr>
          <w:rFonts w:ascii="Arial" w:hAnsi="Arial" w:cs="Arial"/>
          <w:b/>
          <w:bCs/>
        </w:rPr>
        <w:t xml:space="preserve">S </w:t>
      </w:r>
      <w:r w:rsidR="00D30EC8">
        <w:rPr>
          <w:rFonts w:ascii="Arial" w:hAnsi="Arial" w:cs="Arial"/>
          <w:b/>
          <w:bCs/>
        </w:rPr>
        <w:t>DE DIRECCION DE RECURSOS MATERIALES Y CONTROL PATRIMONIAL</w:t>
      </w:r>
    </w:p>
    <w:p w:rsidR="002B179C" w:rsidRDefault="002B179C" w:rsidP="002B179C">
      <w:pPr>
        <w:tabs>
          <w:tab w:val="center" w:pos="5400"/>
          <w:tab w:val="left" w:pos="7159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B179C">
        <w:rPr>
          <w:rFonts w:ascii="Arial" w:hAnsi="Arial" w:cs="Arial"/>
          <w:b/>
          <w:bCs/>
        </w:rPr>
        <w:tab/>
      </w:r>
    </w:p>
    <w:p w:rsidR="00D30EC8" w:rsidRPr="00D30EC8" w:rsidRDefault="00D30EC8" w:rsidP="00D30EC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0EC8">
        <w:rPr>
          <w:rFonts w:ascii="Arial" w:hAnsi="Arial" w:cs="Arial"/>
          <w:b/>
          <w:bCs/>
        </w:rPr>
        <w:t xml:space="preserve">Artículo 212.- </w:t>
      </w:r>
      <w:r w:rsidRPr="00D30EC8">
        <w:rPr>
          <w:rFonts w:ascii="Arial" w:hAnsi="Arial" w:cs="Arial"/>
        </w:rPr>
        <w:t xml:space="preserve">La </w:t>
      </w:r>
      <w:r w:rsidRPr="00D30EC8">
        <w:rPr>
          <w:rFonts w:ascii="Arial" w:hAnsi="Arial" w:cs="Arial"/>
          <w:b/>
          <w:u w:val="single"/>
        </w:rPr>
        <w:t xml:space="preserve">Dirección </w:t>
      </w:r>
      <w:r w:rsidRPr="00D30EC8">
        <w:rPr>
          <w:rFonts w:ascii="Arial" w:hAnsi="Arial" w:cs="Arial"/>
          <w:b/>
          <w:bCs/>
          <w:u w:val="single"/>
        </w:rPr>
        <w:t>de Recursos Materiales y Control Patrimonial</w:t>
      </w:r>
      <w:r w:rsidRPr="00D30EC8">
        <w:rPr>
          <w:rFonts w:ascii="Arial" w:hAnsi="Arial" w:cs="Arial"/>
        </w:rPr>
        <w:t>, tendrá a su cargo las siguientes atribuciones:</w:t>
      </w:r>
    </w:p>
    <w:p w:rsidR="00D30EC8" w:rsidRPr="00D30EC8" w:rsidRDefault="00D30EC8" w:rsidP="00D30EC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0EC8">
        <w:rPr>
          <w:rFonts w:ascii="Arial" w:hAnsi="Arial" w:cs="Arial"/>
        </w:rPr>
        <w:t>I) Recibir todas las requisiciones y suministrar los bienes y servicios que requiera el funcionamiento de las dependencias que integran el Gobierno Municipal, las cuales después de verificar la justificación de la requisición, se procederá a la compra del bien o servicio solicitado.</w:t>
      </w:r>
    </w:p>
    <w:p w:rsidR="00D30EC8" w:rsidRPr="00D30EC8" w:rsidRDefault="00D30EC8" w:rsidP="00D30EC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0EC8">
        <w:rPr>
          <w:rFonts w:ascii="Arial" w:hAnsi="Arial" w:cs="Arial"/>
        </w:rPr>
        <w:t>II) Formar parte del Comité de Compras y observar plena e íntegramente, bajo su más estricta responsabilidad, los lineamientos relativos establecidos en la Ley de Adquisiciones, Servicios y Arrendamientos del Sector Público en el Estado de Colima y el Presupuesto Anual de Egresos.</w:t>
      </w:r>
    </w:p>
    <w:p w:rsidR="00D30EC8" w:rsidRPr="00D30EC8" w:rsidRDefault="00D30EC8" w:rsidP="00D30EC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0EC8">
        <w:rPr>
          <w:rFonts w:ascii="Arial" w:hAnsi="Arial" w:cs="Arial"/>
        </w:rPr>
        <w:t>III) Observar y aplicar de manera íntegra los Criterios de Racionalidad, Austeridad y Disciplina Presupuestaria aprobados por el cabildo.</w:t>
      </w:r>
    </w:p>
    <w:p w:rsidR="00D30EC8" w:rsidRPr="00D30EC8" w:rsidRDefault="00D30EC8" w:rsidP="00D30EC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0EC8">
        <w:rPr>
          <w:rFonts w:ascii="Arial" w:hAnsi="Arial" w:cs="Arial"/>
        </w:rPr>
        <w:t>IV) Supervisar el mantenimiento y reparación de vehículos del Municipio.</w:t>
      </w:r>
    </w:p>
    <w:p w:rsidR="00D30EC8" w:rsidRPr="00D30EC8" w:rsidRDefault="00D30EC8" w:rsidP="00D30EC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0EC8">
        <w:rPr>
          <w:rFonts w:ascii="Arial" w:hAnsi="Arial" w:cs="Arial"/>
        </w:rPr>
        <w:t>V) Proporcionar oportunamente al parque vehicular la dotación de combustible, a través del presupuesto autorizado por el cabildo, así como la recepción.</w:t>
      </w:r>
    </w:p>
    <w:p w:rsidR="00D30EC8" w:rsidRPr="00D30EC8" w:rsidRDefault="00D30EC8" w:rsidP="00D30EC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0EC8">
        <w:rPr>
          <w:rFonts w:ascii="Arial" w:hAnsi="Arial" w:cs="Arial"/>
        </w:rPr>
        <w:t>VI) Elaboración y control de tarjetas de combustible.</w:t>
      </w:r>
    </w:p>
    <w:p w:rsidR="00D30EC8" w:rsidRPr="00D30EC8" w:rsidRDefault="00D30EC8" w:rsidP="00D30EC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0EC8">
        <w:rPr>
          <w:rFonts w:ascii="Arial" w:hAnsi="Arial" w:cs="Arial"/>
        </w:rPr>
        <w:t>VII) Recepción de las facturas correspondientes al combustible, así como la elaboración de las órdenes de pago de dicho servicio.</w:t>
      </w:r>
    </w:p>
    <w:p w:rsidR="00D30EC8" w:rsidRPr="00D30EC8" w:rsidRDefault="00D30EC8" w:rsidP="00D30EC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0EC8">
        <w:rPr>
          <w:rFonts w:ascii="Arial" w:hAnsi="Arial" w:cs="Arial"/>
        </w:rPr>
        <w:t>VIII) Llevar el control y resguardo de los bienes muebles e inmuebles propiedad del H. Ayuntamiento.</w:t>
      </w:r>
    </w:p>
    <w:p w:rsidR="00D30EC8" w:rsidRPr="00D30EC8" w:rsidRDefault="00D30EC8" w:rsidP="00D30EC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0EC8">
        <w:rPr>
          <w:rFonts w:ascii="Arial" w:hAnsi="Arial" w:cs="Arial"/>
        </w:rPr>
        <w:t>IX) Realizar las adquisiciones, suministrar los bienes y servicios que requieran para su funcionamiento las dependencias de la administración pública municipal de acuerdo a la normatividad.</w:t>
      </w:r>
    </w:p>
    <w:p w:rsidR="00D30EC8" w:rsidRPr="00D30EC8" w:rsidRDefault="00D30EC8" w:rsidP="00D30EC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0EC8">
        <w:rPr>
          <w:rFonts w:ascii="Arial" w:hAnsi="Arial" w:cs="Arial"/>
        </w:rPr>
        <w:t>X) Registro y control del Padrón de Proveedores.</w:t>
      </w:r>
      <w:bookmarkStart w:id="0" w:name="_GoBack"/>
      <w:bookmarkEnd w:id="0"/>
    </w:p>
    <w:p w:rsidR="00D30EC8" w:rsidRPr="00D30EC8" w:rsidRDefault="00D30EC8" w:rsidP="00D30EC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0EC8">
        <w:rPr>
          <w:rFonts w:ascii="Arial" w:hAnsi="Arial" w:cs="Arial"/>
        </w:rPr>
        <w:t>XI) Determinar el proceso de adquisición de cada requisición realizadas por las dependencias del H. Ayuntamiento, con apego a la Ley Adquisiciones, Servicios y Arrendamientos del Sector Público en el Estado de Colima.</w:t>
      </w:r>
    </w:p>
    <w:p w:rsidR="00D30EC8" w:rsidRPr="00D30EC8" w:rsidRDefault="00D30EC8" w:rsidP="00D30EC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0EC8">
        <w:rPr>
          <w:rFonts w:ascii="Arial" w:hAnsi="Arial" w:cs="Arial"/>
        </w:rPr>
        <w:t>XI) Turnar, en tiempo y forma, a la Tesorería Municipal, la documentación correspondiente para la programación de los pagos a proveedores.</w:t>
      </w:r>
    </w:p>
    <w:p w:rsidR="00D30EC8" w:rsidRPr="00D30EC8" w:rsidRDefault="00D30EC8" w:rsidP="00D30EC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0EC8">
        <w:rPr>
          <w:rFonts w:ascii="Arial" w:hAnsi="Arial" w:cs="Arial"/>
        </w:rPr>
        <w:t>XII) Levantar y mantener el inventario físico de los mismos, actuando como auxiliar del Síndico Municipal y, en su caso, del Secretario del H. Ayuntamiento:</w:t>
      </w:r>
    </w:p>
    <w:p w:rsidR="00D30EC8" w:rsidRPr="00D30EC8" w:rsidRDefault="00D30EC8" w:rsidP="00D30EC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0EC8">
        <w:rPr>
          <w:rFonts w:ascii="Arial" w:hAnsi="Arial" w:cs="Arial"/>
        </w:rPr>
        <w:t>XIII) Mantener los expedientes de los vehículos con la siguiente documentación actualizada:</w:t>
      </w:r>
    </w:p>
    <w:p w:rsidR="00D30EC8" w:rsidRPr="00D30EC8" w:rsidRDefault="00D30EC8" w:rsidP="00D30EC8">
      <w:pPr>
        <w:pStyle w:val="Prrafodelista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0EC8">
        <w:rPr>
          <w:rFonts w:ascii="Arial" w:hAnsi="Arial" w:cs="Arial"/>
        </w:rPr>
        <w:t>Factura del Vehículo/ Contrato de Comodato.</w:t>
      </w:r>
    </w:p>
    <w:p w:rsidR="00D30EC8" w:rsidRPr="00D30EC8" w:rsidRDefault="00D30EC8" w:rsidP="00D30EC8">
      <w:pPr>
        <w:pStyle w:val="Prrafodelista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0EC8">
        <w:rPr>
          <w:rFonts w:ascii="Arial" w:hAnsi="Arial" w:cs="Arial"/>
        </w:rPr>
        <w:t>Tarjeta de Circulación.</w:t>
      </w:r>
    </w:p>
    <w:p w:rsidR="00D30EC8" w:rsidRPr="00D30EC8" w:rsidRDefault="00D30EC8" w:rsidP="00D30EC8">
      <w:pPr>
        <w:pStyle w:val="Prrafodelista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0EC8">
        <w:rPr>
          <w:rFonts w:ascii="Arial" w:hAnsi="Arial" w:cs="Arial"/>
        </w:rPr>
        <w:lastRenderedPageBreak/>
        <w:t>Placa.</w:t>
      </w:r>
    </w:p>
    <w:p w:rsidR="00D30EC8" w:rsidRPr="00D30EC8" w:rsidRDefault="00D30EC8" w:rsidP="00D30EC8">
      <w:pPr>
        <w:pStyle w:val="Prrafodelista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0EC8">
        <w:rPr>
          <w:rFonts w:ascii="Arial" w:hAnsi="Arial" w:cs="Arial"/>
        </w:rPr>
        <w:t>Engomado.</w:t>
      </w:r>
    </w:p>
    <w:p w:rsidR="00D30EC8" w:rsidRPr="00D30EC8" w:rsidRDefault="00D30EC8" w:rsidP="00D30EC8">
      <w:pPr>
        <w:pStyle w:val="Prrafodelista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0EC8">
        <w:rPr>
          <w:rFonts w:ascii="Arial" w:hAnsi="Arial" w:cs="Arial"/>
        </w:rPr>
        <w:t>Tenencia.</w:t>
      </w:r>
    </w:p>
    <w:p w:rsidR="00D30EC8" w:rsidRPr="00D30EC8" w:rsidRDefault="00D30EC8" w:rsidP="00D30EC8">
      <w:pPr>
        <w:pStyle w:val="Prrafodelista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0EC8">
        <w:rPr>
          <w:rFonts w:ascii="Arial" w:hAnsi="Arial" w:cs="Arial"/>
        </w:rPr>
        <w:t>Copia del Seguro.</w:t>
      </w:r>
    </w:p>
    <w:p w:rsidR="00D30EC8" w:rsidRPr="00D30EC8" w:rsidRDefault="00D30EC8" w:rsidP="00D30EC8">
      <w:pPr>
        <w:pStyle w:val="Prrafodelista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0EC8">
        <w:rPr>
          <w:rFonts w:ascii="Arial" w:hAnsi="Arial" w:cs="Arial"/>
        </w:rPr>
        <w:t>Resguardo firmado por el director y usuario.</w:t>
      </w:r>
    </w:p>
    <w:p w:rsidR="00D30EC8" w:rsidRPr="00D30EC8" w:rsidRDefault="00D30EC8" w:rsidP="00D30EC8">
      <w:pPr>
        <w:pStyle w:val="Prrafodelista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0EC8">
        <w:rPr>
          <w:rFonts w:ascii="Arial" w:hAnsi="Arial" w:cs="Arial"/>
        </w:rPr>
        <w:t>Copias o Copia de la licencia de manejo Vigente.</w:t>
      </w:r>
    </w:p>
    <w:p w:rsidR="00D30EC8" w:rsidRPr="00D30EC8" w:rsidRDefault="00D30EC8" w:rsidP="00D30EC8">
      <w:pPr>
        <w:pStyle w:val="Prrafodelista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0EC8">
        <w:rPr>
          <w:rFonts w:ascii="Arial" w:hAnsi="Arial" w:cs="Arial"/>
        </w:rPr>
        <w:t>Historial médico de los conductores.</w:t>
      </w:r>
    </w:p>
    <w:p w:rsidR="00D30EC8" w:rsidRPr="00D30EC8" w:rsidRDefault="00D30EC8" w:rsidP="00D30EC8">
      <w:pPr>
        <w:pStyle w:val="Prrafodelista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0EC8">
        <w:rPr>
          <w:rFonts w:ascii="Arial" w:hAnsi="Arial" w:cs="Arial"/>
        </w:rPr>
        <w:t>Presentar exámenes toxicológicos.</w:t>
      </w:r>
    </w:p>
    <w:p w:rsidR="00D30EC8" w:rsidRPr="00D30EC8" w:rsidRDefault="00D30EC8" w:rsidP="00D30EC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0EC8">
        <w:rPr>
          <w:rFonts w:ascii="Arial" w:hAnsi="Arial" w:cs="Arial"/>
        </w:rPr>
        <w:t>XIV)Coadyuvar con el Oficial Mayor en el establecimiento, instrumentación y operación del Registro del Patrimonio Municipal a que se refiere el Capítulo VIII de la Ley del Patrimonio Municipal para el Estado de Colima, proyectando la elaboración y actualización del Registro del Patrimonio Municipal en los términos establecidos en los artículos 41 al 47 de la mencionada Ley.</w:t>
      </w:r>
    </w:p>
    <w:p w:rsidR="00D30EC8" w:rsidRPr="002B179C" w:rsidRDefault="00D30EC8" w:rsidP="002B179C">
      <w:pPr>
        <w:tabs>
          <w:tab w:val="center" w:pos="5400"/>
          <w:tab w:val="left" w:pos="7159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sectPr w:rsidR="00D30EC8" w:rsidRPr="002B17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F7A58"/>
    <w:multiLevelType w:val="hybridMultilevel"/>
    <w:tmpl w:val="A4A49C2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C0A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65B1C1C"/>
    <w:multiLevelType w:val="hybridMultilevel"/>
    <w:tmpl w:val="9E5241F0"/>
    <w:lvl w:ilvl="0" w:tplc="1D7EF284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78"/>
    <w:rsid w:val="000912DB"/>
    <w:rsid w:val="000C6ED0"/>
    <w:rsid w:val="001336A2"/>
    <w:rsid w:val="002528EF"/>
    <w:rsid w:val="002B179C"/>
    <w:rsid w:val="00345380"/>
    <w:rsid w:val="0037218A"/>
    <w:rsid w:val="003C43AA"/>
    <w:rsid w:val="004651A1"/>
    <w:rsid w:val="005A2284"/>
    <w:rsid w:val="007526E2"/>
    <w:rsid w:val="007607AB"/>
    <w:rsid w:val="007F4637"/>
    <w:rsid w:val="00A97E75"/>
    <w:rsid w:val="00B514BD"/>
    <w:rsid w:val="00C345BF"/>
    <w:rsid w:val="00C66F1E"/>
    <w:rsid w:val="00D30EC8"/>
    <w:rsid w:val="00D73A09"/>
    <w:rsid w:val="00DB77EF"/>
    <w:rsid w:val="00DD5BC2"/>
    <w:rsid w:val="00E37692"/>
    <w:rsid w:val="00EE4E78"/>
    <w:rsid w:val="00F109CE"/>
    <w:rsid w:val="00F6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0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0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2016-12-07T20:29:00Z</dcterms:created>
  <dcterms:modified xsi:type="dcterms:W3CDTF">2016-12-07T20:29:00Z</dcterms:modified>
</cp:coreProperties>
</file>